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36"/>
          <w:szCs w:val="44"/>
          <w:lang w:val="cs-CZ"/>
        </w:rPr>
        <w:t>ČESTNÉ PROHLÁŠENÍ</w:t>
      </w:r>
    </w:p>
    <w:p w:rsidR="002C0E53" w:rsidRPr="007E6B5B" w:rsidRDefault="002C0E53" w:rsidP="002C0E53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Pr="007E6B5B" w:rsidRDefault="002C0E53" w:rsidP="00206B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Číslo a název projektu: </w:t>
      </w:r>
      <w:r w:rsidR="00D86E0E" w:rsidRPr="00D86E0E">
        <w:rPr>
          <w:rFonts w:eastAsia="Arial" w:cs="Arial"/>
          <w:b/>
          <w:szCs w:val="22"/>
          <w:lang w:val="cs-CZ"/>
        </w:rPr>
        <w:t>CZ.06.05.01/00/22_048/0006132</w:t>
      </w:r>
      <w:r w:rsidR="00206BC9" w:rsidRPr="00206BC9">
        <w:rPr>
          <w:rFonts w:eastAsia="Arial" w:cs="Arial"/>
          <w:szCs w:val="22"/>
          <w:lang w:val="cs-CZ"/>
        </w:rPr>
        <w:t xml:space="preserve">, </w:t>
      </w:r>
      <w:bookmarkStart w:id="0" w:name="_Hlk187352031"/>
      <w:bookmarkStart w:id="1" w:name="_GoBack"/>
      <w:proofErr w:type="spellStart"/>
      <w:r w:rsidR="00D86E0E" w:rsidRPr="00D86E0E">
        <w:rPr>
          <w:rFonts w:eastAsia="Arial" w:cs="Arial"/>
          <w:szCs w:val="22"/>
          <w:lang w:val="cs-CZ"/>
        </w:rPr>
        <w:t>Modernizace</w:t>
      </w:r>
      <w:proofErr w:type="spellEnd"/>
      <w:r w:rsidR="00D86E0E" w:rsidRPr="00D86E0E">
        <w:rPr>
          <w:rFonts w:eastAsia="Arial" w:cs="Arial"/>
          <w:szCs w:val="22"/>
          <w:lang w:val="cs-CZ"/>
        </w:rPr>
        <w:t xml:space="preserve"> </w:t>
      </w:r>
      <w:proofErr w:type="spellStart"/>
      <w:r w:rsidR="00D86E0E" w:rsidRPr="00D86E0E">
        <w:rPr>
          <w:rFonts w:eastAsia="Arial" w:cs="Arial"/>
          <w:szCs w:val="22"/>
          <w:lang w:val="cs-CZ"/>
        </w:rPr>
        <w:t>odborné</w:t>
      </w:r>
      <w:proofErr w:type="spellEnd"/>
      <w:r w:rsidR="00D86E0E" w:rsidRPr="00D86E0E">
        <w:rPr>
          <w:rFonts w:eastAsia="Arial" w:cs="Arial"/>
          <w:szCs w:val="22"/>
          <w:lang w:val="cs-CZ"/>
        </w:rPr>
        <w:t xml:space="preserve"> </w:t>
      </w:r>
      <w:proofErr w:type="spellStart"/>
      <w:r w:rsidR="00D86E0E" w:rsidRPr="00D86E0E">
        <w:rPr>
          <w:rFonts w:eastAsia="Arial" w:cs="Arial"/>
          <w:szCs w:val="22"/>
          <w:lang w:val="cs-CZ"/>
        </w:rPr>
        <w:t>učebny</w:t>
      </w:r>
      <w:proofErr w:type="spellEnd"/>
      <w:r w:rsidR="00D86E0E" w:rsidRPr="00D86E0E">
        <w:rPr>
          <w:rFonts w:eastAsia="Arial" w:cs="Arial"/>
          <w:szCs w:val="22"/>
          <w:lang w:val="cs-CZ"/>
        </w:rPr>
        <w:t xml:space="preserve"> a </w:t>
      </w:r>
      <w:proofErr w:type="spellStart"/>
      <w:r w:rsidR="00D86E0E" w:rsidRPr="00D86E0E">
        <w:rPr>
          <w:rFonts w:eastAsia="Arial" w:cs="Arial"/>
          <w:szCs w:val="22"/>
          <w:lang w:val="cs-CZ"/>
        </w:rPr>
        <w:t>školního</w:t>
      </w:r>
      <w:proofErr w:type="spellEnd"/>
      <w:r w:rsidR="00D86E0E" w:rsidRPr="00D86E0E">
        <w:rPr>
          <w:rFonts w:eastAsia="Arial" w:cs="Arial"/>
          <w:szCs w:val="22"/>
          <w:lang w:val="cs-CZ"/>
        </w:rPr>
        <w:t xml:space="preserve"> </w:t>
      </w:r>
      <w:proofErr w:type="spellStart"/>
      <w:r w:rsidR="00D86E0E" w:rsidRPr="00D86E0E">
        <w:rPr>
          <w:rFonts w:eastAsia="Arial" w:cs="Arial"/>
          <w:szCs w:val="22"/>
          <w:lang w:val="cs-CZ"/>
        </w:rPr>
        <w:t>klubu</w:t>
      </w:r>
      <w:proofErr w:type="spellEnd"/>
      <w:r w:rsidR="00D86E0E" w:rsidRPr="00D86E0E">
        <w:rPr>
          <w:rFonts w:eastAsia="Arial" w:cs="Arial"/>
          <w:szCs w:val="22"/>
          <w:lang w:val="cs-CZ"/>
        </w:rPr>
        <w:t xml:space="preserve"> ZŠ Marie Curie </w:t>
      </w:r>
      <w:proofErr w:type="spellStart"/>
      <w:r w:rsidR="00D86E0E" w:rsidRPr="00D86E0E">
        <w:rPr>
          <w:rFonts w:eastAsia="Arial" w:cs="Arial"/>
          <w:szCs w:val="22"/>
          <w:lang w:val="cs-CZ"/>
        </w:rPr>
        <w:t>Sklodowské</w:t>
      </w:r>
      <w:proofErr w:type="spellEnd"/>
      <w:r w:rsidR="00D86E0E" w:rsidRPr="00D86E0E">
        <w:rPr>
          <w:rFonts w:eastAsia="Arial" w:cs="Arial"/>
          <w:szCs w:val="22"/>
          <w:lang w:val="cs-CZ"/>
        </w:rPr>
        <w:t xml:space="preserve"> </w:t>
      </w:r>
      <w:proofErr w:type="spellStart"/>
      <w:r w:rsidR="00D86E0E" w:rsidRPr="00D86E0E">
        <w:rPr>
          <w:rFonts w:eastAsia="Arial" w:cs="Arial"/>
          <w:szCs w:val="22"/>
          <w:lang w:val="cs-CZ"/>
        </w:rPr>
        <w:t>Jáchymov</w:t>
      </w:r>
      <w:bookmarkEnd w:id="0"/>
      <w:bookmarkEnd w:id="1"/>
      <w:proofErr w:type="spellEnd"/>
    </w:p>
    <w:p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Název veřejné zakázky: </w:t>
      </w:r>
      <w:bookmarkStart w:id="2" w:name="_Hlk181797446"/>
      <w:proofErr w:type="spellStart"/>
      <w:r w:rsidR="00D86E0E" w:rsidRPr="00D86E0E">
        <w:rPr>
          <w:rFonts w:eastAsia="Arial" w:cs="Arial"/>
          <w:szCs w:val="22"/>
          <w:lang w:val="cs-CZ"/>
        </w:rPr>
        <w:t>Stavební</w:t>
      </w:r>
      <w:proofErr w:type="spellEnd"/>
      <w:r w:rsidR="00D86E0E" w:rsidRPr="00D86E0E">
        <w:rPr>
          <w:rFonts w:eastAsia="Arial" w:cs="Arial"/>
          <w:szCs w:val="22"/>
          <w:lang w:val="cs-CZ"/>
        </w:rPr>
        <w:t xml:space="preserve"> </w:t>
      </w:r>
      <w:proofErr w:type="spellStart"/>
      <w:r w:rsidR="00D86E0E" w:rsidRPr="00D86E0E">
        <w:rPr>
          <w:rFonts w:eastAsia="Arial" w:cs="Arial"/>
          <w:szCs w:val="22"/>
          <w:lang w:val="cs-CZ"/>
        </w:rPr>
        <w:t>práce</w:t>
      </w:r>
      <w:proofErr w:type="spellEnd"/>
      <w:r w:rsidR="00D86E0E" w:rsidRPr="00D86E0E">
        <w:rPr>
          <w:rFonts w:eastAsia="Arial" w:cs="Arial"/>
          <w:szCs w:val="22"/>
          <w:lang w:val="cs-CZ"/>
        </w:rPr>
        <w:t xml:space="preserve"> pro ZŠ</w:t>
      </w:r>
      <w:bookmarkEnd w:id="2"/>
      <w:r w:rsidR="00D86E0E" w:rsidRPr="00D86E0E">
        <w:rPr>
          <w:rFonts w:eastAsia="Arial" w:cs="Arial"/>
          <w:szCs w:val="22"/>
          <w:lang w:val="cs-CZ"/>
        </w:rPr>
        <w:t xml:space="preserve"> </w:t>
      </w:r>
      <w:proofErr w:type="spellStart"/>
      <w:r w:rsidR="00D86E0E" w:rsidRPr="00D86E0E">
        <w:rPr>
          <w:rFonts w:eastAsia="Arial" w:cs="Arial"/>
          <w:szCs w:val="22"/>
          <w:lang w:val="cs-CZ"/>
        </w:rPr>
        <w:t>Jáchymov</w:t>
      </w:r>
      <w:proofErr w:type="spellEnd"/>
    </w:p>
    <w:p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„veřejná zakázka“)</w:t>
      </w:r>
      <w:r w:rsidRPr="007E6B5B">
        <w:rPr>
          <w:rFonts w:eastAsia="Arial" w:cs="Arial"/>
          <w:szCs w:val="22"/>
          <w:lang w:val="cs-CZ"/>
        </w:rPr>
        <w:tab/>
      </w:r>
    </w:p>
    <w:p w:rsidR="002C0E53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9940F0">
        <w:rPr>
          <w:rFonts w:eastAsia="Arial" w:cs="Arial"/>
          <w:szCs w:val="22"/>
          <w:lang w:val="cs-CZ"/>
        </w:rPr>
        <w:t xml:space="preserve"> </w:t>
      </w:r>
      <w:r w:rsidRPr="00206BC9">
        <w:rPr>
          <w:rFonts w:eastAsia="Arial" w:cs="Arial"/>
          <w:szCs w:val="22"/>
          <w:highlight w:val="yellow"/>
          <w:lang w:val="cs-CZ"/>
        </w:rPr>
        <w:t>………................................................................................................</w:t>
      </w:r>
    </w:p>
    <w:p w:rsidR="002C0E53" w:rsidRPr="007E6B5B" w:rsidRDefault="002C0E53" w:rsidP="002C0E53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206BC9">
        <w:rPr>
          <w:rFonts w:eastAsia="Arial" w:cs="Arial"/>
          <w:szCs w:val="22"/>
          <w:highlight w:val="yellow"/>
          <w:lang w:val="cs-CZ"/>
        </w:rPr>
        <w:t>.....................................................................................</w:t>
      </w:r>
      <w:r w:rsidRPr="00206BC9">
        <w:rPr>
          <w:rFonts w:cs="Arial"/>
          <w:szCs w:val="22"/>
          <w:highlight w:val="yellow"/>
          <w:lang w:val="cs-CZ"/>
        </w:rPr>
        <w:t>.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:rsidR="002C0E53" w:rsidRPr="007E6B5B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:rsidR="002C0E53" w:rsidRPr="00206BC9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lastRenderedPageBreak/>
        <w:t>V případě změny výše uvedeného budu neprodleně zadavatele informovat.</w:t>
      </w: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206BC9">
        <w:rPr>
          <w:rFonts w:eastAsia="Arial" w:cs="Arial"/>
          <w:b w:val="0"/>
          <w:sz w:val="22"/>
          <w:szCs w:val="22"/>
          <w:highlight w:val="yellow"/>
        </w:rPr>
        <w:t>Datum:</w:t>
      </w:r>
      <w:r w:rsidRPr="007E6B5B">
        <w:rPr>
          <w:rFonts w:eastAsia="Arial" w:cs="Arial"/>
          <w:b w:val="0"/>
          <w:sz w:val="22"/>
          <w:szCs w:val="22"/>
        </w:rPr>
        <w:t xml:space="preserve"> </w:t>
      </w:r>
      <w:r w:rsidRPr="007E6B5B">
        <w:rPr>
          <w:rFonts w:eastAsia="Arial" w:cs="Arial"/>
          <w:b w:val="0"/>
          <w:sz w:val="22"/>
          <w:szCs w:val="22"/>
        </w:rPr>
        <w:tab/>
      </w: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:rsidR="002C0E53" w:rsidRPr="007E6B5B" w:rsidRDefault="002C0E53" w:rsidP="002C0E53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:rsidR="002C0E53" w:rsidRDefault="002C0E53"/>
    <w:sectPr w:rsidR="002C0E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456" w:rsidRDefault="00917456" w:rsidP="002C0E53">
      <w:pPr>
        <w:spacing w:before="0" w:after="0" w:line="240" w:lineRule="auto"/>
      </w:pPr>
      <w:r>
        <w:separator/>
      </w:r>
    </w:p>
  </w:endnote>
  <w:endnote w:type="continuationSeparator" w:id="0">
    <w:p w:rsidR="00917456" w:rsidRDefault="00917456" w:rsidP="002C0E5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456" w:rsidRDefault="00917456" w:rsidP="002C0E53">
      <w:pPr>
        <w:spacing w:before="0" w:after="0" w:line="240" w:lineRule="auto"/>
      </w:pPr>
      <w:r>
        <w:separator/>
      </w:r>
    </w:p>
  </w:footnote>
  <w:footnote w:type="continuationSeparator" w:id="0">
    <w:p w:rsidR="00917456" w:rsidRDefault="00917456" w:rsidP="002C0E53">
      <w:pPr>
        <w:spacing w:before="0" w:after="0" w:line="240" w:lineRule="auto"/>
      </w:pPr>
      <w:r>
        <w:continuationSeparator/>
      </w:r>
    </w:p>
  </w:footnote>
  <w:footnote w:id="1">
    <w:p w:rsidR="002C0E53" w:rsidRPr="007E6B5B" w:rsidRDefault="002C0E53" w:rsidP="002C0E53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</w:t>
      </w:r>
      <w:r>
        <w:rPr>
          <w:lang w:val="cs-CZ"/>
        </w:rPr>
        <w:t>A</w:t>
      </w:r>
      <w:r w:rsidRPr="007E6B5B">
        <w:rPr>
          <w:lang w:val="cs-CZ"/>
        </w:rPr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C4" w:rsidRPr="00F437C4" w:rsidRDefault="00F437C4">
    <w:pPr>
      <w:pStyle w:val="Zhlav"/>
      <w:rPr>
        <w:lang w:val="cs-CZ"/>
      </w:rPr>
    </w:pPr>
    <w:r>
      <w:rPr>
        <w:lang w:val="cs-CZ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53"/>
    <w:rsid w:val="0006301A"/>
    <w:rsid w:val="00206BC9"/>
    <w:rsid w:val="002C0E53"/>
    <w:rsid w:val="00311B0D"/>
    <w:rsid w:val="00557420"/>
    <w:rsid w:val="00725000"/>
    <w:rsid w:val="007D55A9"/>
    <w:rsid w:val="00917456"/>
    <w:rsid w:val="00945709"/>
    <w:rsid w:val="00984A45"/>
    <w:rsid w:val="009940F0"/>
    <w:rsid w:val="00B71C8D"/>
    <w:rsid w:val="00D86E0E"/>
    <w:rsid w:val="00D86FF8"/>
    <w:rsid w:val="00DB7546"/>
    <w:rsid w:val="00DC5F02"/>
    <w:rsid w:val="00F17FD7"/>
    <w:rsid w:val="00F4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02E32-DEFA-4568-B5FF-4EDE0DBA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0E53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2C0E53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C0E53"/>
    <w:pPr>
      <w:snapToGrid w:val="0"/>
      <w:spacing w:before="0" w:after="0"/>
    </w:pPr>
    <w:rPr>
      <w:sz w:val="18"/>
      <w:szCs w:val="18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2C0E53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2C0E53"/>
    <w:rPr>
      <w:color w:val="0000FF"/>
      <w:u w:val="single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C0E53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2C0E53"/>
    <w:rPr>
      <w:rFonts w:ascii="Arial" w:eastAsiaTheme="minorEastAsia" w:hAnsi="Arial"/>
      <w:szCs w:val="20"/>
      <w:lang w:val="en-US" w:eastAsia="zh-CN"/>
    </w:rPr>
  </w:style>
  <w:style w:type="paragraph" w:styleId="Podnadpis">
    <w:name w:val="Subtitle"/>
    <w:basedOn w:val="Normln"/>
    <w:link w:val="PodnadpisChar"/>
    <w:qFormat/>
    <w:rsid w:val="002C0E53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2C0E53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37C4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37C4"/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1769</Characters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2024-11-26T08:39:00Z</dcterms:created>
  <dcterms:modified xsi:type="dcterms:W3CDTF">2025-01-09T21:12:00Z</dcterms:modified>
</cp:coreProperties>
</file>